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9D0E" w14:textId="4BA3F6AD" w:rsidR="000265C4" w:rsidRPr="000265C4" w:rsidRDefault="00A41168" w:rsidP="000265C4">
      <w:pPr>
        <w:pStyle w:val="Default"/>
        <w:jc w:val="center"/>
        <w:rPr>
          <w:rFonts w:ascii="Avenir Next LT Pro Demi" w:hAnsi="Avenir Next LT Pro Demi"/>
        </w:rPr>
      </w:pPr>
      <w:r>
        <w:rPr>
          <w:rFonts w:ascii="Avenir Next LT Pro Demi" w:hAnsi="Avenir Next LT Pro Demi"/>
          <w:noProof/>
        </w:rPr>
        <w:drawing>
          <wp:inline distT="0" distB="0" distL="0" distR="0" wp14:anchorId="6C3B33E5" wp14:editId="5F401132">
            <wp:extent cx="998220" cy="1247775"/>
            <wp:effectExtent l="0" t="0" r="0" b="9525"/>
            <wp:docPr id="1401105556" name="Picture 1" descr="Graphical user interface, text, application, chat or text message&#10;&#10;Description automatically generated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105556" name="Picture 1" descr="Graphical user interface, text, application, chat or text message&#10;&#10;Description automatically generated">
                      <a:hlinkClick r:id="rId4"/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936" cy="125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331434" w14:textId="77777777" w:rsidR="000265C4" w:rsidRPr="000265C4" w:rsidRDefault="000265C4" w:rsidP="000265C4">
      <w:pPr>
        <w:pStyle w:val="Default"/>
        <w:jc w:val="center"/>
        <w:rPr>
          <w:rFonts w:ascii="Avenir Next LT Pro Demi" w:hAnsi="Avenir Next LT Pro Demi"/>
        </w:rPr>
      </w:pPr>
    </w:p>
    <w:p w14:paraId="629ADAF1" w14:textId="77777777" w:rsidR="000265C4" w:rsidRPr="000265C4" w:rsidRDefault="000265C4" w:rsidP="000265C4">
      <w:pPr>
        <w:pStyle w:val="Default"/>
        <w:jc w:val="center"/>
        <w:rPr>
          <w:rFonts w:ascii="Avenir Next LT Pro Demi" w:hAnsi="Avenir Next LT Pro Demi"/>
        </w:rPr>
      </w:pPr>
    </w:p>
    <w:p w14:paraId="27303AD1" w14:textId="77777777" w:rsidR="000265C4" w:rsidRPr="000265C4" w:rsidRDefault="000265C4" w:rsidP="000265C4">
      <w:pPr>
        <w:pStyle w:val="Pa23"/>
        <w:spacing w:after="140"/>
        <w:rPr>
          <w:rFonts w:ascii="Avenir Next LT Pro Demi" w:hAnsi="Avenir Next LT Pro Demi" w:cs="Photina MT Pro"/>
        </w:rPr>
      </w:pPr>
      <w:r w:rsidRPr="000265C4">
        <w:rPr>
          <w:rFonts w:ascii="Avenir Next LT Pro Demi" w:hAnsi="Avenir Next LT Pro Demi" w:cs="Photina MT Pro"/>
        </w:rPr>
        <w:t>Today’s date</w:t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  <w:u w:val="single"/>
        </w:rPr>
        <w:tab/>
      </w:r>
      <w:r w:rsidRPr="000265C4">
        <w:rPr>
          <w:rFonts w:ascii="Avenir Next LT Pro Demi" w:hAnsi="Avenir Next LT Pro Demi" w:cs="Photina MT Pro"/>
        </w:rPr>
        <w:t xml:space="preserve"> </w:t>
      </w:r>
    </w:p>
    <w:p w14:paraId="004D39F3" w14:textId="77777777" w:rsidR="00164D8B" w:rsidRPr="000265C4" w:rsidRDefault="00164D8B" w:rsidP="000265C4">
      <w:pPr>
        <w:pStyle w:val="Pa21"/>
        <w:jc w:val="center"/>
        <w:rPr>
          <w:rFonts w:ascii="Avenir Next LT Pro Demi" w:hAnsi="Avenir Next LT Pro Demi"/>
          <w:b/>
          <w:bCs/>
        </w:rPr>
      </w:pPr>
    </w:p>
    <w:p w14:paraId="2DB4C079" w14:textId="77777777" w:rsidR="00164D8B" w:rsidRPr="000265C4" w:rsidRDefault="00164D8B" w:rsidP="000265C4">
      <w:pPr>
        <w:pStyle w:val="Pa21"/>
        <w:jc w:val="center"/>
        <w:rPr>
          <w:rFonts w:ascii="Avenir Next LT Pro Demi" w:hAnsi="Avenir Next LT Pro Demi"/>
        </w:rPr>
      </w:pPr>
      <w:r w:rsidRPr="000265C4">
        <w:rPr>
          <w:rFonts w:ascii="Avenir Next LT Pro Demi" w:hAnsi="Avenir Next LT Pro Demi"/>
          <w:b/>
          <w:bCs/>
        </w:rPr>
        <w:t xml:space="preserve">ELDER EMERGENCY INFORMATION CHART </w:t>
      </w:r>
    </w:p>
    <w:p w14:paraId="0A48A758" w14:textId="77777777" w:rsidR="000265C4" w:rsidRPr="000265C4" w:rsidRDefault="000265C4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</w:rPr>
      </w:pPr>
    </w:p>
    <w:p w14:paraId="2048A47A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Elder’s name (first, middle, last)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1DDA9711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Elder’s maiden name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65E22A3C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>Address</w:t>
      </w:r>
      <w:r w:rsidR="000265C4">
        <w:rPr>
          <w:rFonts w:ascii="Avenir Next LT Pro Demi" w:hAnsi="Avenir Next LT Pro Demi" w:cs="Photina MT Pro"/>
          <w:sz w:val="22"/>
          <w:szCs w:val="22"/>
        </w:rPr>
        <w:t>/Apartment Number</w:t>
      </w:r>
      <w:r w:rsidRPr="000265C4">
        <w:rPr>
          <w:rFonts w:ascii="Avenir Next LT Pro Demi" w:hAnsi="Avenir Next LT Pro Demi" w:cs="Photina MT Pro"/>
          <w:sz w:val="22"/>
          <w:szCs w:val="22"/>
        </w:rPr>
        <w:t xml:space="preserve">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307B2F71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City/State/Zip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00D7CE42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Telephone—home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72106309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Telephone—work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79B43EC9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Telephone—mobile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12D9ADC4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Date of birth </w:t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43EBFEB6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Place of birth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4F976309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Driver’s license number and state </w:t>
      </w:r>
      <w:proofErr w:type="gramStart"/>
      <w:r w:rsidRPr="000265C4">
        <w:rPr>
          <w:rFonts w:ascii="Avenir Next LT Pro Demi" w:hAnsi="Avenir Next LT Pro Demi" w:cs="Photina MT Pro"/>
          <w:sz w:val="22"/>
          <w:szCs w:val="22"/>
        </w:rPr>
        <w:t>issued</w:t>
      </w:r>
      <w:proofErr w:type="gramEnd"/>
      <w:r w:rsidRPr="000265C4">
        <w:rPr>
          <w:rFonts w:ascii="Avenir Next LT Pro Demi" w:hAnsi="Avenir Next LT Pro Demi" w:cs="Photina MT Pro"/>
          <w:sz w:val="22"/>
          <w:szCs w:val="22"/>
        </w:rPr>
        <w:t xml:space="preserve">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7DBF1EB7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Auto make, model, and license plate number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280A5981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Social Security number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301869A1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Medicaid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33990F12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>Medicare number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</w:rPr>
        <w:t xml:space="preserve"> </w:t>
      </w:r>
    </w:p>
    <w:p w14:paraId="11E3E741" w14:textId="77777777" w:rsidR="00204A62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>Medicare supplement number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6F2B678D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Medicare drug plan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6F307C3D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>Do not resuscitate (DNR) order in effect?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Pr="000265C4">
        <w:rPr>
          <w:rFonts w:ascii="Avenir Next LT Pro Demi" w:hAnsi="Avenir Next LT Pro Demi" w:cs="Photina MT Pro"/>
          <w:sz w:val="22"/>
          <w:szCs w:val="22"/>
        </w:rPr>
        <w:t xml:space="preserve"> </w:t>
      </w:r>
    </w:p>
    <w:p w14:paraId="321B1F48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Do not intubate (DNI) order in effect?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558BCF04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Do not hospitalize (DNH) order in effect?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684CA418" w14:textId="77777777" w:rsidR="0082370C" w:rsidRDefault="0082370C">
      <w:pPr>
        <w:rPr>
          <w:rFonts w:ascii="Avenir Next LT Pro Demi" w:hAnsi="Avenir Next LT Pro Demi" w:cs="Photina MT Pro"/>
          <w:kern w:val="0"/>
        </w:rPr>
      </w:pPr>
      <w:r>
        <w:rPr>
          <w:rFonts w:ascii="Avenir Next LT Pro Demi" w:hAnsi="Avenir Next LT Pro Demi" w:cs="Photina MT Pro"/>
        </w:rPr>
        <w:br w:type="page"/>
      </w:r>
    </w:p>
    <w:p w14:paraId="6F91BFB1" w14:textId="4FE6E784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lastRenderedPageBreak/>
        <w:t xml:space="preserve">Food allergies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4573D114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Other allergies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0728B5C6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Blood type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3FD227AC" w14:textId="77777777" w:rsidR="00C522EB" w:rsidRDefault="00164D8B" w:rsidP="000265C4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  <w:u w:val="single"/>
        </w:rPr>
      </w:pPr>
      <w:r w:rsidRPr="000265C4">
        <w:rPr>
          <w:rFonts w:ascii="Avenir Next LT Pro Demi" w:hAnsi="Avenir Next LT Pro Demi" w:cs="Photina MT Pro"/>
          <w:sz w:val="22"/>
          <w:szCs w:val="22"/>
        </w:rPr>
        <w:t xml:space="preserve">Power of attorney for health care 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</w:p>
    <w:p w14:paraId="6631442E" w14:textId="77777777" w:rsidR="00A41168" w:rsidRDefault="00C522EB" w:rsidP="00A41168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</w:rPr>
      </w:pPr>
      <w:r>
        <w:rPr>
          <w:rFonts w:ascii="Avenir Next LT Pro Demi" w:hAnsi="Avenir Next LT Pro Demi" w:cs="Photina MT Pro"/>
          <w:sz w:val="22"/>
          <w:szCs w:val="22"/>
          <w:u w:val="single"/>
        </w:rPr>
        <w:t>P</w:t>
      </w:r>
      <w:r w:rsidR="00164D8B" w:rsidRPr="000265C4">
        <w:rPr>
          <w:rFonts w:ascii="Avenir Next LT Pro Demi" w:hAnsi="Avenir Next LT Pro Demi" w:cs="Photina MT Pro"/>
          <w:sz w:val="22"/>
          <w:szCs w:val="22"/>
        </w:rPr>
        <w:t>ower of attorney for finances</w:t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0265C4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204A62" w:rsidRPr="000265C4">
        <w:rPr>
          <w:rFonts w:ascii="Avenir Next LT Pro Demi" w:hAnsi="Avenir Next LT Pro Demi" w:cs="Photina MT Pro"/>
          <w:sz w:val="22"/>
          <w:szCs w:val="22"/>
          <w:u w:val="single"/>
        </w:rPr>
        <w:tab/>
      </w:r>
      <w:r w:rsidR="00164D8B" w:rsidRPr="000265C4">
        <w:rPr>
          <w:rFonts w:ascii="Avenir Next LT Pro Demi" w:hAnsi="Avenir Next LT Pro Demi" w:cs="Photina MT Pro"/>
          <w:sz w:val="22"/>
          <w:szCs w:val="22"/>
        </w:rPr>
        <w:t xml:space="preserve"> </w:t>
      </w:r>
    </w:p>
    <w:p w14:paraId="3AEDD428" w14:textId="77777777" w:rsidR="00A41168" w:rsidRDefault="00A41168" w:rsidP="00A41168">
      <w:pPr>
        <w:pStyle w:val="Pa23"/>
        <w:spacing w:after="140"/>
        <w:rPr>
          <w:rFonts w:ascii="Avenir Next LT Pro Demi" w:hAnsi="Avenir Next LT Pro Demi" w:cs="Photina MT Pro"/>
          <w:sz w:val="22"/>
          <w:szCs w:val="22"/>
        </w:rPr>
      </w:pPr>
    </w:p>
    <w:p w14:paraId="1202E5ED" w14:textId="0B118A28" w:rsidR="00164D8B" w:rsidRPr="000265C4" w:rsidRDefault="00164D8B" w:rsidP="00A41168">
      <w:pPr>
        <w:pStyle w:val="Pa23"/>
        <w:spacing w:after="140"/>
        <w:rPr>
          <w:rFonts w:ascii="Avenir Next LT Pro Demi" w:hAnsi="Avenir Next LT Pro Demi" w:cs="Photina MT Pro"/>
        </w:rPr>
      </w:pPr>
      <w:r w:rsidRPr="000265C4">
        <w:rPr>
          <w:rFonts w:ascii="Avenir Next LT Pro Demi" w:hAnsi="Avenir Next LT Pro Demi" w:cs="Photina MT Pro"/>
        </w:rPr>
        <w:t>Current medications</w:t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</w:p>
    <w:p w14:paraId="143B8174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u w:val="single"/>
        </w:rPr>
      </w:pPr>
      <w:r w:rsidRPr="000265C4">
        <w:rPr>
          <w:rFonts w:ascii="Avenir Next LT Pro Demi" w:hAnsi="Avenir Next LT Pro Demi" w:cs="Photina MT Pro"/>
        </w:rPr>
        <w:t xml:space="preserve">Vaccinations and boosters </w:t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</w:p>
    <w:p w14:paraId="49E1F623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</w:rPr>
      </w:pPr>
      <w:r w:rsidRPr="000265C4">
        <w:rPr>
          <w:rFonts w:ascii="Avenir Next LT Pro Demi" w:hAnsi="Avenir Next LT Pro Demi" w:cs="Photina MT Pro"/>
        </w:rPr>
        <w:t>Advance directives</w:t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</w:p>
    <w:p w14:paraId="7CAC82FD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u w:val="single"/>
        </w:rPr>
      </w:pPr>
      <w:r w:rsidRPr="000265C4">
        <w:rPr>
          <w:rFonts w:ascii="Avenir Next LT Pro Demi" w:hAnsi="Avenir Next LT Pro Demi" w:cs="Photina MT Pro"/>
        </w:rPr>
        <w:t xml:space="preserve">Dementia advance directives </w:t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8C17E2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</w:p>
    <w:p w14:paraId="012A21CB" w14:textId="77777777" w:rsidR="00164D8B" w:rsidRPr="000265C4" w:rsidRDefault="00164D8B" w:rsidP="000265C4">
      <w:pPr>
        <w:pStyle w:val="Pa23"/>
        <w:spacing w:after="140"/>
        <w:rPr>
          <w:rFonts w:ascii="Avenir Next LT Pro Demi" w:hAnsi="Avenir Next LT Pro Demi" w:cs="Photina MT Pro"/>
          <w:u w:val="single"/>
        </w:rPr>
      </w:pPr>
      <w:r w:rsidRPr="000265C4">
        <w:rPr>
          <w:rFonts w:ascii="Avenir Next LT Pro Demi" w:hAnsi="Avenir Next LT Pro Demi" w:cs="Photina MT Pro"/>
        </w:rPr>
        <w:t xml:space="preserve">Religious preferences </w:t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79786B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  <w:r w:rsidR="00600E90" w:rsidRPr="000265C4">
        <w:rPr>
          <w:rFonts w:ascii="Avenir Next LT Pro Demi" w:hAnsi="Avenir Next LT Pro Demi" w:cs="Photina MT Pro"/>
          <w:u w:val="single"/>
        </w:rPr>
        <w:tab/>
      </w:r>
    </w:p>
    <w:p w14:paraId="485F2237" w14:textId="77777777" w:rsidR="00164D8B" w:rsidRPr="000265C4" w:rsidRDefault="00164D8B" w:rsidP="000265C4">
      <w:pPr>
        <w:rPr>
          <w:rFonts w:ascii="Avenir Next LT Pro Demi" w:hAnsi="Avenir Next LT Pro Demi"/>
          <w:sz w:val="24"/>
          <w:szCs w:val="24"/>
        </w:rPr>
      </w:pPr>
    </w:p>
    <w:sectPr w:rsidR="00164D8B" w:rsidRPr="000265C4" w:rsidSect="000265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Pro 65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Next LT Pro Demi">
    <w:altName w:val="Calibri"/>
    <w:charset w:val="00"/>
    <w:family w:val="swiss"/>
    <w:pitch w:val="variable"/>
    <w:sig w:usb0="800000EF" w:usb1="5000204A" w:usb2="00000000" w:usb3="00000000" w:csb0="00000093" w:csb1="00000000"/>
  </w:font>
  <w:font w:name="Photina MT Pro">
    <w:altName w:val="Photina MT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8B"/>
    <w:rsid w:val="000265C4"/>
    <w:rsid w:val="00164D8B"/>
    <w:rsid w:val="00204A62"/>
    <w:rsid w:val="00600E90"/>
    <w:rsid w:val="0079786B"/>
    <w:rsid w:val="0082370C"/>
    <w:rsid w:val="008C17E2"/>
    <w:rsid w:val="00A41168"/>
    <w:rsid w:val="00BB16C4"/>
    <w:rsid w:val="00C5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FED59"/>
  <w15:chartTrackingRefBased/>
  <w15:docId w15:val="{830F1DEC-62A0-4258-B05C-0AED5953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64D8B"/>
    <w:pPr>
      <w:autoSpaceDE w:val="0"/>
      <w:autoSpaceDN w:val="0"/>
      <w:adjustRightInd w:val="0"/>
      <w:spacing w:after="0" w:line="240" w:lineRule="auto"/>
    </w:pPr>
    <w:rPr>
      <w:rFonts w:ascii="Avenir LT Pro 65 Medium" w:hAnsi="Avenir LT Pro 65 Medium" w:cs="Avenir LT Pro 65 Medium"/>
      <w:color w:val="000000"/>
      <w:kern w:val="0"/>
      <w:sz w:val="24"/>
      <w:szCs w:val="24"/>
    </w:rPr>
  </w:style>
  <w:style w:type="paragraph" w:customStyle="1" w:styleId="Pa21">
    <w:name w:val="Pa21"/>
    <w:basedOn w:val="Default"/>
    <w:next w:val="Default"/>
    <w:uiPriority w:val="99"/>
    <w:rsid w:val="00164D8B"/>
    <w:pPr>
      <w:spacing w:line="221" w:lineRule="atLeast"/>
    </w:pPr>
    <w:rPr>
      <w:rFonts w:cstheme="minorBidi"/>
      <w:color w:val="auto"/>
    </w:rPr>
  </w:style>
  <w:style w:type="paragraph" w:customStyle="1" w:styleId="Pa22">
    <w:name w:val="Pa22"/>
    <w:basedOn w:val="Default"/>
    <w:next w:val="Default"/>
    <w:uiPriority w:val="99"/>
    <w:rsid w:val="00164D8B"/>
    <w:pPr>
      <w:spacing w:line="201" w:lineRule="atLeast"/>
    </w:pPr>
    <w:rPr>
      <w:rFonts w:cstheme="minorBidi"/>
      <w:color w:val="auto"/>
    </w:rPr>
  </w:style>
  <w:style w:type="paragraph" w:customStyle="1" w:styleId="Pa23">
    <w:name w:val="Pa23"/>
    <w:basedOn w:val="Default"/>
    <w:next w:val="Default"/>
    <w:uiPriority w:val="99"/>
    <w:rsid w:val="00164D8B"/>
    <w:pPr>
      <w:spacing w:line="22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https://www.amazon.com/Complete-Eldercare-Planner-Revised-Updated-dp-0593796349/dp/0593796349/ref=dp_ob_title_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 Loverde</dc:creator>
  <cp:keywords/>
  <dc:description/>
  <cp:lastModifiedBy>Joy Loverde</cp:lastModifiedBy>
  <cp:revision>3</cp:revision>
  <dcterms:created xsi:type="dcterms:W3CDTF">2023-04-15T21:18:00Z</dcterms:created>
  <dcterms:modified xsi:type="dcterms:W3CDTF">2023-10-18T00:23:00Z</dcterms:modified>
</cp:coreProperties>
</file>